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0F23" w14:textId="77777777" w:rsidR="00411EA1" w:rsidRDefault="00411EA1" w:rsidP="00411EA1">
      <w:pPr>
        <w:widowControl/>
        <w:rPr>
          <w:color w:val="FF0000"/>
        </w:rPr>
      </w:pPr>
    </w:p>
    <w:p w14:paraId="1FE3AFAC" w14:textId="77777777" w:rsidR="00411EA1" w:rsidRDefault="00411EA1" w:rsidP="00411EA1">
      <w:pPr>
        <w:pStyle w:val="a5"/>
        <w:jc w:val="center"/>
      </w:pPr>
    </w:p>
    <w:p w14:paraId="7CD719FF" w14:textId="77777777" w:rsidR="00411EA1" w:rsidRPr="00EC4F4D" w:rsidRDefault="00411EA1" w:rsidP="00411EA1">
      <w:pPr>
        <w:pStyle w:val="a5"/>
        <w:jc w:val="center"/>
        <w:rPr>
          <w:color w:val="EE0000"/>
        </w:rPr>
      </w:pPr>
      <w:bookmarkStart w:id="0" w:name="_Hlk218265417"/>
      <w:r w:rsidRPr="00EC4F4D">
        <w:rPr>
          <w:rFonts w:hint="eastAsia"/>
          <w:color w:val="EE0000"/>
        </w:rPr>
        <w:t>日本小児内分泌学会糖代謝委員会作成</w:t>
      </w:r>
    </w:p>
    <w:p w14:paraId="630D3489" w14:textId="7BA7E6EE" w:rsidR="00411EA1" w:rsidRDefault="00411EA1" w:rsidP="00411EA1">
      <w:pPr>
        <w:pStyle w:val="a5"/>
        <w:jc w:val="center"/>
        <w:rPr>
          <w:color w:val="EE0000"/>
        </w:rPr>
      </w:pPr>
      <w:r w:rsidRPr="00EC4F4D">
        <w:rPr>
          <w:rFonts w:hint="eastAsia"/>
          <w:color w:val="EE0000"/>
        </w:rPr>
        <w:t>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型糖尿病診療支援ツール（</w:t>
      </w:r>
      <w:r w:rsidRPr="00EC4F4D">
        <w:rPr>
          <w:color w:val="EE0000"/>
        </w:rPr>
        <w:t>2025</w:t>
      </w:r>
      <w:r w:rsidRPr="00EC4F4D">
        <w:rPr>
          <w:rFonts w:hint="eastAsia"/>
          <w:color w:val="EE0000"/>
        </w:rPr>
        <w:t>年版）</w:t>
      </w:r>
      <w:r w:rsidR="00731B2C">
        <w:rPr>
          <w:rFonts w:hint="eastAsia"/>
          <w:color w:val="EE0000"/>
        </w:rPr>
        <w:t>④</w:t>
      </w:r>
    </w:p>
    <w:p w14:paraId="0CA55100" w14:textId="77777777" w:rsidR="00411EA1" w:rsidRPr="00EC4F4D" w:rsidRDefault="00411EA1" w:rsidP="00411EA1">
      <w:pPr>
        <w:pStyle w:val="a5"/>
        <w:jc w:val="center"/>
        <w:rPr>
          <w:color w:val="EE0000"/>
        </w:rPr>
      </w:pPr>
    </w:p>
    <w:p w14:paraId="3D212FB0" w14:textId="67A365D7" w:rsidR="00411EA1" w:rsidRPr="00EC4F4D" w:rsidRDefault="00411EA1" w:rsidP="00411EA1">
      <w:pPr>
        <w:pStyle w:val="a5"/>
        <w:jc w:val="center"/>
        <w:rPr>
          <w:color w:val="EE0000"/>
        </w:rPr>
      </w:pPr>
      <w:r>
        <w:rPr>
          <w:rFonts w:hint="eastAsia"/>
          <w:color w:val="EE0000"/>
        </w:rPr>
        <w:t>「</w:t>
      </w:r>
      <w:r w:rsidR="00461F7C" w:rsidRPr="00461F7C">
        <w:rPr>
          <w:rFonts w:hint="eastAsia"/>
          <w:color w:val="EE0000"/>
        </w:rPr>
        <w:t>1</w:t>
      </w:r>
      <w:r w:rsidR="00461F7C" w:rsidRPr="00461F7C">
        <w:rPr>
          <w:rFonts w:hint="eastAsia"/>
          <w:color w:val="EE0000"/>
        </w:rPr>
        <w:t>型糖尿病児の登校再開始時の学校への連絡テンプレート</w:t>
      </w:r>
      <w:r>
        <w:rPr>
          <w:rFonts w:hint="eastAsia"/>
          <w:color w:val="EE0000"/>
        </w:rPr>
        <w:t>」</w:t>
      </w:r>
    </w:p>
    <w:p w14:paraId="3D2F3FBD" w14:textId="77777777" w:rsidR="00411EA1" w:rsidRPr="00461F7C" w:rsidRDefault="00411EA1" w:rsidP="00411EA1">
      <w:pPr>
        <w:pStyle w:val="a5"/>
        <w:jc w:val="center"/>
        <w:rPr>
          <w:color w:val="EE0000"/>
        </w:rPr>
      </w:pPr>
    </w:p>
    <w:p w14:paraId="58AD1677" w14:textId="77777777" w:rsidR="00411EA1" w:rsidRDefault="00411EA1" w:rsidP="00411EA1">
      <w:pPr>
        <w:pStyle w:val="a5"/>
        <w:jc w:val="left"/>
        <w:rPr>
          <w:color w:val="EE0000"/>
        </w:rPr>
      </w:pPr>
      <w:r w:rsidRPr="00EC4F4D">
        <w:rPr>
          <w:rFonts w:hint="eastAsia"/>
          <w:color w:val="EE0000"/>
        </w:rPr>
        <w:t>この資料は、日本小児内分泌学会糖代謝委員会が、小児・思春期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型糖尿病診療支援ツールとして作成</w:t>
      </w:r>
      <w:r>
        <w:rPr>
          <w:rFonts w:hint="eastAsia"/>
          <w:color w:val="EE0000"/>
        </w:rPr>
        <w:t>しました。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型糖尿病の診療の際、お役に立てれば幸いです。</w:t>
      </w:r>
    </w:p>
    <w:p w14:paraId="0343C726" w14:textId="77777777" w:rsidR="00411EA1" w:rsidRPr="00EC4F4D" w:rsidRDefault="00411EA1" w:rsidP="00411EA1">
      <w:pPr>
        <w:pStyle w:val="a5"/>
        <w:ind w:firstLineChars="100" w:firstLine="210"/>
        <w:jc w:val="left"/>
        <w:rPr>
          <w:color w:val="EE0000"/>
        </w:rPr>
      </w:pPr>
      <w:r>
        <w:rPr>
          <w:rFonts w:hint="eastAsia"/>
          <w:color w:val="EE0000"/>
        </w:rPr>
        <w:t>利用する際は、資料をダウンロードして、患者、学校、医療機関、地域等の現状に合わせて、利用者が、加筆・修正の上、利用者の責任でご利用ください。本資料をもとに作成された資料等に対しては、日本小児内分泌学会は免責とさせていただきます。</w:t>
      </w:r>
    </w:p>
    <w:bookmarkEnd w:id="0"/>
    <w:p w14:paraId="65A2A04E" w14:textId="73CC568A" w:rsidR="00411EA1" w:rsidRDefault="00411EA1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0120F302" w14:textId="77777777" w:rsidR="00411EA1" w:rsidRPr="00411EA1" w:rsidRDefault="00411EA1" w:rsidP="00BD50DC">
      <w:pPr>
        <w:rPr>
          <w:color w:val="FF0000"/>
        </w:rPr>
      </w:pPr>
    </w:p>
    <w:p w14:paraId="6D9E6190" w14:textId="6ED111BE" w:rsidR="00F87AE5" w:rsidRPr="00F87AE5" w:rsidRDefault="00BD50DC" w:rsidP="00BD50DC">
      <w:r w:rsidRPr="00AD3F2C">
        <w:rPr>
          <w:rFonts w:hint="eastAsia"/>
          <w:color w:val="FF0000"/>
        </w:rPr>
        <w:t>○○</w:t>
      </w:r>
      <w:r w:rsidR="00AD3F2C" w:rsidRPr="00AD3F2C">
        <w:rPr>
          <w:rFonts w:hint="eastAsia"/>
          <w:color w:val="FF0000"/>
        </w:rPr>
        <w:t>○○</w:t>
      </w:r>
      <w:r w:rsidR="00F87AE5" w:rsidRPr="00F87AE5">
        <w:rPr>
          <w:rFonts w:hint="eastAsia"/>
        </w:rPr>
        <w:t>学校</w:t>
      </w:r>
    </w:p>
    <w:p w14:paraId="7011D136" w14:textId="77777777" w:rsidR="00F87AE5" w:rsidRPr="00F87AE5" w:rsidRDefault="00F87AE5" w:rsidP="00F87AE5">
      <w:r w:rsidRPr="00F87AE5">
        <w:rPr>
          <w:rFonts w:hint="eastAsia"/>
        </w:rPr>
        <w:t>校長先生、教頭先生、担任先生、養護教諭先生</w:t>
      </w:r>
    </w:p>
    <w:p w14:paraId="76940737" w14:textId="77777777" w:rsidR="00F16615" w:rsidRPr="00F87AE5" w:rsidRDefault="00F16615"/>
    <w:p w14:paraId="27E5B9E6" w14:textId="547DD778" w:rsidR="00F16615" w:rsidRDefault="00F87AE5">
      <w:r>
        <w:rPr>
          <w:rFonts w:hint="eastAsia"/>
        </w:rPr>
        <w:t>本日は、</w:t>
      </w:r>
      <w:r w:rsidR="00BD50DC" w:rsidRPr="00AD3F2C">
        <w:rPr>
          <w:rFonts w:hint="eastAsia"/>
          <w:color w:val="FF0000"/>
        </w:rPr>
        <w:t>○○</w:t>
      </w:r>
      <w:r w:rsidR="00A53128" w:rsidRPr="00AD3F2C">
        <w:rPr>
          <w:rFonts w:hint="eastAsia"/>
          <w:color w:val="FF0000"/>
        </w:rPr>
        <w:t>○○</w:t>
      </w:r>
      <w:r w:rsidR="00F16615">
        <w:rPr>
          <w:rFonts w:hint="eastAsia"/>
        </w:rPr>
        <w:t>さん</w:t>
      </w:r>
      <w:r w:rsidR="000D6276">
        <w:rPr>
          <w:rFonts w:hint="eastAsia"/>
        </w:rPr>
        <w:t>は</w:t>
      </w:r>
      <w:r w:rsidR="000D6276" w:rsidRPr="008C77B4">
        <w:rPr>
          <w:rFonts w:hint="eastAsia"/>
        </w:rPr>
        <w:t>、今まで通りの生活を送れるまでに回復しました。これからの</w:t>
      </w:r>
      <w:r w:rsidR="00F16615" w:rsidRPr="008C77B4">
        <w:rPr>
          <w:rFonts w:hint="eastAsia"/>
        </w:rPr>
        <w:t>学校生活についての</w:t>
      </w:r>
      <w:r w:rsidRPr="008C77B4">
        <w:rPr>
          <w:rFonts w:hint="eastAsia"/>
        </w:rPr>
        <w:t>以下のような</w:t>
      </w:r>
      <w:r w:rsidR="000B4F28" w:rsidRPr="008C77B4">
        <w:rPr>
          <w:rFonts w:hint="eastAsia"/>
        </w:rPr>
        <w:t>相談</w:t>
      </w:r>
      <w:r w:rsidRPr="008C77B4">
        <w:rPr>
          <w:rFonts w:hint="eastAsia"/>
        </w:rPr>
        <w:t>したく存じます。</w:t>
      </w:r>
      <w:r w:rsidR="00C331E5" w:rsidRPr="008C77B4">
        <w:rPr>
          <w:rFonts w:hint="eastAsia"/>
        </w:rPr>
        <w:t>直接相談できる</w:t>
      </w:r>
      <w:r w:rsidR="000B4F28">
        <w:rPr>
          <w:rFonts w:hint="eastAsia"/>
        </w:rPr>
        <w:t>時間をいた</w:t>
      </w:r>
      <w:r>
        <w:rPr>
          <w:rFonts w:hint="eastAsia"/>
        </w:rPr>
        <w:t>だければ幸いです。</w:t>
      </w:r>
    </w:p>
    <w:p w14:paraId="33197C34" w14:textId="77777777" w:rsidR="00660446" w:rsidRDefault="00660446"/>
    <w:p w14:paraId="73BEB3F3" w14:textId="77777777" w:rsidR="00B02C6A" w:rsidRDefault="00660446">
      <w:r>
        <w:rPr>
          <w:rFonts w:hint="eastAsia"/>
        </w:rPr>
        <w:t>1</w:t>
      </w:r>
      <w:r>
        <w:rPr>
          <w:rFonts w:hint="eastAsia"/>
        </w:rPr>
        <w:t>、</w:t>
      </w:r>
      <w:r w:rsidR="00BC62E2">
        <w:rPr>
          <w:rFonts w:hint="eastAsia"/>
        </w:rPr>
        <w:t>学校の教職員の皆様</w:t>
      </w:r>
      <w:r w:rsidR="00F12AB4">
        <w:rPr>
          <w:rFonts w:hint="eastAsia"/>
        </w:rPr>
        <w:t>に</w:t>
      </w:r>
      <w:r w:rsidR="00F12AB4">
        <w:rPr>
          <w:rFonts w:hint="eastAsia"/>
        </w:rPr>
        <w:t>1</w:t>
      </w:r>
      <w:r w:rsidR="00F12AB4">
        <w:rPr>
          <w:rFonts w:hint="eastAsia"/>
        </w:rPr>
        <w:t>型糖尿病型</w:t>
      </w:r>
      <w:r w:rsidR="00B02C6A">
        <w:rPr>
          <w:rFonts w:hint="eastAsia"/>
        </w:rPr>
        <w:t>の概要の理解</w:t>
      </w:r>
      <w:r w:rsidR="00BC62E2">
        <w:rPr>
          <w:rFonts w:hint="eastAsia"/>
        </w:rPr>
        <w:t>をお願いします。</w:t>
      </w:r>
    </w:p>
    <w:p w14:paraId="760A620B" w14:textId="70C6C94F" w:rsidR="00591539" w:rsidRDefault="00591539">
      <w:r>
        <w:rPr>
          <w:rFonts w:hint="eastAsia"/>
        </w:rPr>
        <w:t xml:space="preserve">　インスリン</w:t>
      </w:r>
      <w:r w:rsidR="00BC62E2">
        <w:rPr>
          <w:rFonts w:hint="eastAsia"/>
        </w:rPr>
        <w:t>自己</w:t>
      </w:r>
      <w:r>
        <w:rPr>
          <w:rFonts w:hint="eastAsia"/>
        </w:rPr>
        <w:t>注射と自己血糖測定が必要であること。</w:t>
      </w:r>
    </w:p>
    <w:p w14:paraId="07602813" w14:textId="77777777" w:rsidR="00591539" w:rsidRDefault="00591539">
      <w:r>
        <w:rPr>
          <w:rFonts w:hint="eastAsia"/>
        </w:rPr>
        <w:t xml:space="preserve">　</w:t>
      </w:r>
      <w:r w:rsidR="00D31F3A">
        <w:rPr>
          <w:rFonts w:hint="eastAsia"/>
        </w:rPr>
        <w:t>制限のない</w:t>
      </w:r>
      <w:r w:rsidR="00BC62E2">
        <w:rPr>
          <w:rFonts w:hint="eastAsia"/>
        </w:rPr>
        <w:t>学校生活</w:t>
      </w:r>
      <w:r>
        <w:rPr>
          <w:rFonts w:hint="eastAsia"/>
        </w:rPr>
        <w:t>を行うことが、本人の自立に欠かせないこと</w:t>
      </w:r>
    </w:p>
    <w:p w14:paraId="604B4AFE" w14:textId="77777777" w:rsidR="00BC62E2" w:rsidRDefault="00BC62E2"/>
    <w:p w14:paraId="4388DD32" w14:textId="77777777" w:rsidR="008E57E0" w:rsidRPr="008E57E0" w:rsidRDefault="00BC62E2" w:rsidP="008E57E0">
      <w:r>
        <w:rPr>
          <w:rFonts w:hint="eastAsia"/>
        </w:rPr>
        <w:t>2</w:t>
      </w:r>
      <w:r>
        <w:rPr>
          <w:rFonts w:hint="eastAsia"/>
        </w:rPr>
        <w:t>、</w:t>
      </w:r>
      <w:r w:rsidR="008E57E0">
        <w:rPr>
          <w:rFonts w:hint="eastAsia"/>
        </w:rPr>
        <w:t>給食前の</w:t>
      </w:r>
      <w:r w:rsidR="008E57E0" w:rsidRPr="008E57E0">
        <w:rPr>
          <w:rFonts w:hint="eastAsia"/>
        </w:rPr>
        <w:t>自己注射、自己血糖測定の場所、時間の確保</w:t>
      </w:r>
      <w:r w:rsidR="008E57E0">
        <w:rPr>
          <w:rFonts w:hint="eastAsia"/>
        </w:rPr>
        <w:t>をお願いいたします。</w:t>
      </w:r>
    </w:p>
    <w:p w14:paraId="749AA8B8" w14:textId="77777777" w:rsidR="008E57E0" w:rsidRPr="008E57E0" w:rsidRDefault="008E57E0" w:rsidP="008E57E0">
      <w:r>
        <w:rPr>
          <w:rFonts w:hint="eastAsia"/>
        </w:rPr>
        <w:t xml:space="preserve">　時間：給食当番の時はどうするかなど</w:t>
      </w:r>
    </w:p>
    <w:p w14:paraId="6C4787B6" w14:textId="77777777" w:rsidR="008E57E0" w:rsidRPr="008E57E0" w:rsidRDefault="008E57E0" w:rsidP="008E57E0">
      <w:r w:rsidRPr="008E57E0">
        <w:rPr>
          <w:rFonts w:hint="eastAsia"/>
        </w:rPr>
        <w:t xml:space="preserve">　場所：保健室、教室、その他</w:t>
      </w:r>
      <w:r w:rsidR="00AA75E0">
        <w:rPr>
          <w:rFonts w:hint="eastAsia"/>
        </w:rPr>
        <w:t>、</w:t>
      </w:r>
      <w:r>
        <w:rPr>
          <w:rFonts w:hint="eastAsia"/>
        </w:rPr>
        <w:t>など</w:t>
      </w:r>
    </w:p>
    <w:p w14:paraId="0F2E4E7A" w14:textId="77777777" w:rsidR="005D66B3" w:rsidRDefault="005D66B3"/>
    <w:p w14:paraId="7E854D72" w14:textId="77777777" w:rsidR="005D66B3" w:rsidRDefault="005D66B3">
      <w:r>
        <w:rPr>
          <w:rFonts w:hint="eastAsia"/>
        </w:rPr>
        <w:t>3</w:t>
      </w:r>
      <w:r>
        <w:rPr>
          <w:rFonts w:hint="eastAsia"/>
        </w:rPr>
        <w:t>、低血糖について</w:t>
      </w:r>
    </w:p>
    <w:p w14:paraId="5AF91848" w14:textId="77777777" w:rsidR="005D66B3" w:rsidRDefault="005D66B3">
      <w:r>
        <w:rPr>
          <w:rFonts w:hint="eastAsia"/>
        </w:rPr>
        <w:t>食事量が少なかったり、運動量が多かったりすると低血糖になりやすくなります。そのようなことがないように、インスリン調整をしていきます。しかし、低血糖を全くゼロにすることはできません。給食前の血糖値が最も低いので、その血糖値を確認すれば、安心できます。</w:t>
      </w:r>
    </w:p>
    <w:p w14:paraId="21256464" w14:textId="77777777" w:rsidR="005D66B3" w:rsidRDefault="005D66B3">
      <w:r>
        <w:rPr>
          <w:rFonts w:hint="eastAsia"/>
        </w:rPr>
        <w:t>もし、低血糖が疑わしい状態になりましたら、①ブドウ糖</w:t>
      </w:r>
      <w:r>
        <w:rPr>
          <w:rFonts w:hint="eastAsia"/>
        </w:rPr>
        <w:t>10g</w:t>
      </w:r>
      <w:r>
        <w:rPr>
          <w:rFonts w:hint="eastAsia"/>
        </w:rPr>
        <w:t>程度を食べさせる。②血糖測定　の順でご対応をお願いします。体調不良がすべて低血糖とは限りませんが、ブドウ糖を食べて、血糖が上がっても、</w:t>
      </w:r>
      <w:r w:rsidR="00C4177E">
        <w:rPr>
          <w:rFonts w:hint="eastAsia"/>
        </w:rPr>
        <w:t>大きな問題にはなりませんので、ご安心ください。</w:t>
      </w:r>
    </w:p>
    <w:p w14:paraId="328908D3" w14:textId="02AAEA95" w:rsidR="00C4177E" w:rsidRDefault="00C4177E" w:rsidP="00AC2122">
      <w:pPr>
        <w:ind w:firstLineChars="100" w:firstLine="210"/>
      </w:pPr>
      <w:r>
        <w:rPr>
          <w:rFonts w:hint="eastAsia"/>
        </w:rPr>
        <w:t>低血糖状態で、ブドウ糖が食べられなかったり、食べても意識状態が不安定の場合は、直ちに救急要請をしてください。</w:t>
      </w:r>
      <w:r w:rsidR="00491FC3" w:rsidRPr="008C77B4">
        <w:rPr>
          <w:rFonts w:hint="eastAsia"/>
        </w:rPr>
        <w:t>バクスミーを点鼻投与してください</w:t>
      </w:r>
      <w:r w:rsidR="00491FC3">
        <w:rPr>
          <w:rFonts w:hint="eastAsia"/>
          <w:color w:val="FF0000"/>
        </w:rPr>
        <w:t>（別紙指示書をご覧下さい）</w:t>
      </w:r>
      <w:r w:rsidR="00491FC3" w:rsidRPr="008C77B4">
        <w:rPr>
          <w:rFonts w:hint="eastAsia"/>
        </w:rPr>
        <w:t>。バクスミーの投与が難しい場合</w:t>
      </w:r>
      <w:r w:rsidR="008C77B4" w:rsidRPr="008C77B4">
        <w:rPr>
          <w:rFonts w:hint="eastAsia"/>
        </w:rPr>
        <w:t>の</w:t>
      </w:r>
      <w:r>
        <w:rPr>
          <w:rFonts w:hint="eastAsia"/>
        </w:rPr>
        <w:t>送先は、</w:t>
      </w:r>
      <w:r w:rsidR="00F41CE1" w:rsidRPr="00F41CE1">
        <w:rPr>
          <w:rFonts w:hint="eastAsia"/>
          <w:color w:val="FF0000"/>
        </w:rPr>
        <w:t>〇〇</w:t>
      </w:r>
      <w:r>
        <w:rPr>
          <w:rFonts w:hint="eastAsia"/>
        </w:rPr>
        <w:t>病院</w:t>
      </w:r>
      <w:r w:rsidR="00F41CE1" w:rsidRPr="00F41CE1">
        <w:rPr>
          <w:rFonts w:hint="eastAsia"/>
          <w:color w:val="FF0000"/>
        </w:rPr>
        <w:t>〇〇</w:t>
      </w:r>
      <w:r>
        <w:rPr>
          <w:rFonts w:hint="eastAsia"/>
        </w:rPr>
        <w:t>科にお願いします。</w:t>
      </w:r>
      <w:r w:rsidR="00491FC3">
        <w:rPr>
          <w:rFonts w:hint="eastAsia"/>
        </w:rPr>
        <w:t>家族にもご連絡をお願いします。</w:t>
      </w:r>
    </w:p>
    <w:p w14:paraId="4E245ED8" w14:textId="77777777" w:rsidR="00C4177E" w:rsidRDefault="00C4177E"/>
    <w:p w14:paraId="6457564A" w14:textId="77777777" w:rsidR="00C4177E" w:rsidRDefault="00C4177E">
      <w:r>
        <w:rPr>
          <w:rFonts w:hint="eastAsia"/>
        </w:rPr>
        <w:t>4</w:t>
      </w:r>
      <w:r>
        <w:rPr>
          <w:rFonts w:hint="eastAsia"/>
        </w:rPr>
        <w:t>、学校行事</w:t>
      </w:r>
      <w:r w:rsidR="008E57E0">
        <w:rPr>
          <w:rFonts w:hint="eastAsia"/>
        </w:rPr>
        <w:t>、部活動</w:t>
      </w:r>
      <w:r>
        <w:rPr>
          <w:rFonts w:hint="eastAsia"/>
        </w:rPr>
        <w:t>について</w:t>
      </w:r>
    </w:p>
    <w:p w14:paraId="05963C36" w14:textId="77777777" w:rsidR="00C4177E" w:rsidRDefault="00C4177E">
      <w:r>
        <w:rPr>
          <w:rFonts w:hint="eastAsia"/>
        </w:rPr>
        <w:t>すべての学校行事</w:t>
      </w:r>
      <w:r w:rsidR="008E57E0">
        <w:rPr>
          <w:rFonts w:hint="eastAsia"/>
        </w:rPr>
        <w:t>、部活動</w:t>
      </w:r>
      <w:r>
        <w:rPr>
          <w:rFonts w:hint="eastAsia"/>
        </w:rPr>
        <w:t>には参加可能と考えます。低血糖をおこさないようなインスリン調整をしますので、参加制限はしないようにお願いいたします。</w:t>
      </w:r>
    </w:p>
    <w:p w14:paraId="6F90A999" w14:textId="77777777" w:rsidR="008E57E0" w:rsidRPr="008C77B4" w:rsidRDefault="008E57E0"/>
    <w:p w14:paraId="1BC74573" w14:textId="77777777" w:rsidR="00660446" w:rsidRPr="008C77B4" w:rsidRDefault="00C4177E" w:rsidP="00660446">
      <w:r w:rsidRPr="008C77B4">
        <w:rPr>
          <w:rFonts w:hint="eastAsia"/>
        </w:rPr>
        <w:t>5</w:t>
      </w:r>
      <w:r w:rsidR="00660446" w:rsidRPr="008C77B4">
        <w:rPr>
          <w:rFonts w:hint="eastAsia"/>
        </w:rPr>
        <w:t>、クラスメイトなどへの病状の説明について</w:t>
      </w:r>
    </w:p>
    <w:p w14:paraId="46C011C9" w14:textId="77777777" w:rsidR="00C4177E" w:rsidRPr="008C77B4" w:rsidRDefault="00660446" w:rsidP="00C4177E">
      <w:r w:rsidRPr="008C77B4">
        <w:rPr>
          <w:rFonts w:hint="eastAsia"/>
        </w:rPr>
        <w:t>自己注射、自己血糖</w:t>
      </w:r>
      <w:r w:rsidR="00C4177E" w:rsidRPr="008C77B4">
        <w:rPr>
          <w:rFonts w:hint="eastAsia"/>
        </w:rPr>
        <w:t>測定、低血糖などを勘案すると同級生などには、ある程度理解していただいた方が望ましいです。</w:t>
      </w:r>
      <w:r w:rsidR="008E57E0" w:rsidRPr="008C77B4">
        <w:rPr>
          <w:rFonts w:hint="eastAsia"/>
        </w:rPr>
        <w:t>中学生ですので、きちんと説明すれば、１型糖尿病について理解していただけると考えます。むしろ、隠すことで、生徒さん同士の関係で</w:t>
      </w:r>
      <w:r w:rsidR="00C4177E" w:rsidRPr="008C77B4">
        <w:rPr>
          <w:rFonts w:hint="eastAsia"/>
        </w:rPr>
        <w:t>不具合が生じ</w:t>
      </w:r>
      <w:r w:rsidR="008E57E0" w:rsidRPr="008C77B4">
        <w:rPr>
          <w:rFonts w:hint="eastAsia"/>
        </w:rPr>
        <w:t>、ご</w:t>
      </w:r>
      <w:r w:rsidR="008E57E0" w:rsidRPr="008C77B4">
        <w:rPr>
          <w:rFonts w:hint="eastAsia"/>
        </w:rPr>
        <w:lastRenderedPageBreak/>
        <w:t>本人の自立の妨げになると</w:t>
      </w:r>
      <w:r w:rsidR="00C4177E" w:rsidRPr="008C77B4">
        <w:rPr>
          <w:rFonts w:hint="eastAsia"/>
        </w:rPr>
        <w:t>考えられます。ご検討の程、何卒宜しくお願い申し上げます。</w:t>
      </w:r>
    </w:p>
    <w:p w14:paraId="51773106" w14:textId="77777777" w:rsidR="00AA75E0" w:rsidRPr="008C77B4" w:rsidRDefault="00AA75E0" w:rsidP="00C4177E"/>
    <w:p w14:paraId="64A08752" w14:textId="77777777" w:rsidR="00AC2122" w:rsidRPr="008C77B4" w:rsidRDefault="00AC2122" w:rsidP="00C4177E"/>
    <w:p w14:paraId="7D745450" w14:textId="77777777" w:rsidR="001D50A0" w:rsidRDefault="001D50A0" w:rsidP="00C4177E">
      <w:r>
        <w:rPr>
          <w:rFonts w:hint="eastAsia"/>
        </w:rPr>
        <w:t>ご不明、ご不安な点がございましたら、何なりとご連絡いただければ幸甚です。</w:t>
      </w:r>
    </w:p>
    <w:p w14:paraId="72D3871B" w14:textId="5F4C0123" w:rsidR="001D50A0" w:rsidRDefault="008C77B4" w:rsidP="00C4177E">
      <w:r w:rsidRPr="00F41CE1">
        <w:rPr>
          <w:rFonts w:hint="eastAsia"/>
          <w:color w:val="FF0000"/>
        </w:rPr>
        <w:t>〇〇〇〇</w:t>
      </w:r>
      <w:r w:rsidR="008E57E0">
        <w:rPr>
          <w:rFonts w:hint="eastAsia"/>
        </w:rPr>
        <w:t>さん</w:t>
      </w:r>
      <w:r w:rsidR="001D50A0">
        <w:rPr>
          <w:rFonts w:hint="eastAsia"/>
        </w:rPr>
        <w:t>が楽しい学校生活を送れるように、何卒よろしくお願いいたします。</w:t>
      </w:r>
    </w:p>
    <w:p w14:paraId="37F3155D" w14:textId="77777777" w:rsidR="001D50A0" w:rsidRDefault="001D50A0" w:rsidP="00C4177E"/>
    <w:p w14:paraId="538E2221" w14:textId="77777777" w:rsidR="008C77B4" w:rsidRDefault="008C77B4" w:rsidP="00C4177E"/>
    <w:p w14:paraId="038762B0" w14:textId="490EAB69" w:rsidR="001D50A0" w:rsidRDefault="00F41CE1" w:rsidP="00C4177E">
      <w:r w:rsidRPr="00F41CE1">
        <w:rPr>
          <w:rFonts w:hint="eastAsia"/>
          <w:color w:val="FF0000"/>
        </w:rPr>
        <w:t>〇〇〇〇</w:t>
      </w:r>
      <w:r w:rsidR="001D50A0">
        <w:rPr>
          <w:rFonts w:hint="eastAsia"/>
        </w:rPr>
        <w:t>年</w:t>
      </w:r>
      <w:r w:rsidRPr="00F41CE1">
        <w:rPr>
          <w:rFonts w:hint="eastAsia"/>
          <w:color w:val="FF0000"/>
        </w:rPr>
        <w:t>〇〇</w:t>
      </w:r>
      <w:r w:rsidR="001D50A0">
        <w:rPr>
          <w:rFonts w:hint="eastAsia"/>
        </w:rPr>
        <w:t>月</w:t>
      </w:r>
      <w:r w:rsidRPr="00F41CE1">
        <w:rPr>
          <w:rFonts w:hint="eastAsia"/>
          <w:color w:val="FF0000"/>
        </w:rPr>
        <w:t>〇〇</w:t>
      </w:r>
      <w:r w:rsidR="001D50A0">
        <w:rPr>
          <w:rFonts w:hint="eastAsia"/>
        </w:rPr>
        <w:t>日</w:t>
      </w:r>
    </w:p>
    <w:p w14:paraId="7BE19B81" w14:textId="77777777" w:rsidR="001D50A0" w:rsidRDefault="001D50A0" w:rsidP="00C4177E"/>
    <w:p w14:paraId="19178C17" w14:textId="389D4163" w:rsidR="001D50A0" w:rsidRDefault="00F41CE1" w:rsidP="00971CA3">
      <w:pPr>
        <w:ind w:leftChars="2025" w:left="4253"/>
        <w:jc w:val="left"/>
      </w:pPr>
      <w:r w:rsidRPr="00F41CE1">
        <w:rPr>
          <w:rFonts w:hint="eastAsia"/>
          <w:color w:val="FF0000"/>
        </w:rPr>
        <w:t>〇</w:t>
      </w:r>
      <w:r w:rsidR="00AD3F2C" w:rsidRPr="00F41CE1">
        <w:rPr>
          <w:rFonts w:hint="eastAsia"/>
          <w:color w:val="FF0000"/>
        </w:rPr>
        <w:t>〇</w:t>
      </w:r>
      <w:r w:rsidRPr="00F41CE1">
        <w:rPr>
          <w:rFonts w:hint="eastAsia"/>
          <w:color w:val="FF0000"/>
        </w:rPr>
        <w:t>〇</w:t>
      </w:r>
      <w:r w:rsidR="001D50A0" w:rsidRPr="00AD3F2C">
        <w:rPr>
          <w:rFonts w:hint="eastAsia"/>
          <w:color w:val="FF0000"/>
        </w:rPr>
        <w:t xml:space="preserve">病院　</w:t>
      </w:r>
      <w:r w:rsidRPr="00AD3F2C">
        <w:rPr>
          <w:rFonts w:hint="eastAsia"/>
          <w:color w:val="FF0000"/>
        </w:rPr>
        <w:t>〇〇</w:t>
      </w:r>
      <w:r w:rsidR="001D50A0" w:rsidRPr="00AD3F2C">
        <w:rPr>
          <w:rFonts w:hint="eastAsia"/>
          <w:color w:val="FF0000"/>
        </w:rPr>
        <w:t>科</w:t>
      </w:r>
    </w:p>
    <w:p w14:paraId="37661B4F" w14:textId="3A84B94D" w:rsidR="001D50A0" w:rsidRPr="00F41CE1" w:rsidRDefault="00F41CE1" w:rsidP="00971CA3">
      <w:pPr>
        <w:ind w:leftChars="2025" w:left="4253"/>
        <w:jc w:val="left"/>
        <w:rPr>
          <w:color w:val="FF0000"/>
        </w:rPr>
      </w:pPr>
      <w:r w:rsidRPr="00F41CE1">
        <w:rPr>
          <w:rFonts w:hint="eastAsia"/>
          <w:color w:val="FF0000"/>
        </w:rPr>
        <w:t>○○</w:t>
      </w:r>
      <w:r w:rsidR="00AD3F2C">
        <w:rPr>
          <w:color w:val="FF0000"/>
        </w:rPr>
        <w:t xml:space="preserve"> </w:t>
      </w:r>
      <w:r w:rsidRPr="00F41CE1">
        <w:rPr>
          <w:rFonts w:hint="eastAsia"/>
          <w:color w:val="FF0000"/>
        </w:rPr>
        <w:t>〇〇</w:t>
      </w:r>
      <w:r w:rsidR="000D72BB">
        <w:rPr>
          <w:rFonts w:hint="eastAsia"/>
          <w:color w:val="FF0000"/>
        </w:rPr>
        <w:t>（医師名）</w:t>
      </w:r>
    </w:p>
    <w:p w14:paraId="180B7D87" w14:textId="231B0D83" w:rsidR="00F41CE1" w:rsidRPr="008E57E0" w:rsidRDefault="00F41CE1" w:rsidP="00971CA3">
      <w:pPr>
        <w:ind w:leftChars="2025" w:left="4253"/>
        <w:jc w:val="left"/>
      </w:pPr>
      <w:r w:rsidRPr="008E57E0">
        <w:rPr>
          <w:rFonts w:hint="eastAsia"/>
        </w:rPr>
        <w:t>E-mail</w:t>
      </w:r>
      <w:r w:rsidR="00AD3F2C">
        <w:t>:</w:t>
      </w:r>
      <w:r w:rsidRPr="008E57E0">
        <w:rPr>
          <w:rFonts w:hint="eastAsia"/>
        </w:rPr>
        <w:t xml:space="preserve"> </w:t>
      </w:r>
      <w:r w:rsidRPr="00F41CE1">
        <w:rPr>
          <w:rFonts w:hint="eastAsia"/>
          <w:color w:val="FF0000"/>
        </w:rPr>
        <w:t>○〇〇○</w:t>
      </w:r>
      <w:r w:rsidRPr="00F41CE1">
        <w:rPr>
          <w:color w:val="FF0000"/>
        </w:rPr>
        <w:t>@</w:t>
      </w:r>
      <w:r w:rsidRPr="00F41CE1">
        <w:rPr>
          <w:rFonts w:hint="eastAsia"/>
          <w:color w:val="FF0000"/>
        </w:rPr>
        <w:t>〇〇〇</w:t>
      </w:r>
      <w:r>
        <w:rPr>
          <w:rFonts w:hint="eastAsia"/>
          <w:color w:val="FF0000"/>
        </w:rPr>
        <w:t>.</w:t>
      </w:r>
      <w:r w:rsidRPr="00F41CE1">
        <w:rPr>
          <w:rFonts w:hint="eastAsia"/>
          <w:color w:val="FF0000"/>
        </w:rPr>
        <w:t>〇〇</w:t>
      </w:r>
    </w:p>
    <w:p w14:paraId="39C1D9DD" w14:textId="1BA66CA4" w:rsidR="00F41CE1" w:rsidRDefault="001D50A0" w:rsidP="00971CA3">
      <w:pPr>
        <w:ind w:leftChars="2025" w:left="4253"/>
        <w:jc w:val="left"/>
      </w:pPr>
      <w:r w:rsidRPr="001D50A0">
        <w:rPr>
          <w:rFonts w:hint="eastAsia"/>
        </w:rPr>
        <w:t>TEL</w:t>
      </w:r>
      <w:r w:rsidR="00AD3F2C">
        <w:t>:</w:t>
      </w:r>
      <w:r w:rsidRPr="001D50A0">
        <w:rPr>
          <w:rFonts w:hint="eastAsia"/>
        </w:rPr>
        <w:t xml:space="preserve"> </w:t>
      </w:r>
      <w:r w:rsidR="00F41CE1" w:rsidRPr="00F41CE1">
        <w:rPr>
          <w:rFonts w:hint="eastAsia"/>
          <w:color w:val="FF0000"/>
        </w:rPr>
        <w:t>○○</w:t>
      </w:r>
      <w:r w:rsidRPr="001D50A0">
        <w:rPr>
          <w:rFonts w:hint="eastAsia"/>
        </w:rPr>
        <w:t>-</w:t>
      </w:r>
      <w:r w:rsidR="00F41CE1" w:rsidRPr="00F41CE1">
        <w:rPr>
          <w:rFonts w:hint="eastAsia"/>
          <w:color w:val="FF0000"/>
        </w:rPr>
        <w:t>○○</w:t>
      </w:r>
      <w:r w:rsidRPr="001D50A0">
        <w:rPr>
          <w:rFonts w:hint="eastAsia"/>
        </w:rPr>
        <w:t>-</w:t>
      </w:r>
      <w:r w:rsidR="00F41CE1" w:rsidRPr="00F41CE1">
        <w:rPr>
          <w:rFonts w:hint="eastAsia"/>
          <w:color w:val="FF0000"/>
        </w:rPr>
        <w:t>○○○</w:t>
      </w:r>
      <w:r w:rsidRPr="001D50A0">
        <w:rPr>
          <w:rFonts w:hint="eastAsia"/>
        </w:rPr>
        <w:t>（外来受付）</w:t>
      </w:r>
    </w:p>
    <w:p w14:paraId="50168A0D" w14:textId="5AA286B9" w:rsidR="001D50A0" w:rsidRPr="001D50A0" w:rsidRDefault="001D50A0" w:rsidP="00971CA3">
      <w:pPr>
        <w:ind w:leftChars="2025" w:left="4253"/>
        <w:jc w:val="left"/>
      </w:pPr>
      <w:r w:rsidRPr="001D50A0">
        <w:rPr>
          <w:rFonts w:hint="eastAsia"/>
        </w:rPr>
        <w:t>TEL</w:t>
      </w:r>
      <w:r w:rsidR="00AD3F2C">
        <w:t>:</w:t>
      </w:r>
      <w:r w:rsidRPr="001D50A0">
        <w:rPr>
          <w:rFonts w:hint="eastAsia"/>
        </w:rPr>
        <w:t xml:space="preserve"> </w:t>
      </w:r>
      <w:r w:rsidR="00F41CE1" w:rsidRPr="00F41CE1">
        <w:rPr>
          <w:rFonts w:hint="eastAsia"/>
          <w:color w:val="FF0000"/>
        </w:rPr>
        <w:t>○○</w:t>
      </w:r>
      <w:r w:rsidRPr="001D50A0">
        <w:rPr>
          <w:rFonts w:hint="eastAsia"/>
        </w:rPr>
        <w:t>-</w:t>
      </w:r>
      <w:r w:rsidR="00F41CE1" w:rsidRPr="00F41CE1">
        <w:rPr>
          <w:rFonts w:hint="eastAsia"/>
          <w:color w:val="FF0000"/>
        </w:rPr>
        <w:t>○○</w:t>
      </w:r>
      <w:r w:rsidRPr="001D50A0">
        <w:rPr>
          <w:rFonts w:hint="eastAsia"/>
        </w:rPr>
        <w:t>-</w:t>
      </w:r>
      <w:r w:rsidR="00F41CE1" w:rsidRPr="00F41CE1">
        <w:rPr>
          <w:rFonts w:hint="eastAsia"/>
          <w:color w:val="FF0000"/>
        </w:rPr>
        <w:t>○○○</w:t>
      </w:r>
      <w:r w:rsidRPr="001D50A0">
        <w:rPr>
          <w:rFonts w:hint="eastAsia"/>
        </w:rPr>
        <w:t>（病棟）</w:t>
      </w:r>
    </w:p>
    <w:p w14:paraId="5D79E8C4" w14:textId="77777777" w:rsidR="00954344" w:rsidRDefault="00954344"/>
    <w:sectPr w:rsidR="009543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E88C" w14:textId="77777777" w:rsidR="00DB580E" w:rsidRDefault="00DB580E" w:rsidP="007A2A8D">
      <w:r>
        <w:separator/>
      </w:r>
    </w:p>
  </w:endnote>
  <w:endnote w:type="continuationSeparator" w:id="0">
    <w:p w14:paraId="0643E45C" w14:textId="77777777" w:rsidR="00DB580E" w:rsidRDefault="00DB580E" w:rsidP="007A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44CE" w14:textId="77777777" w:rsidR="00DB580E" w:rsidRDefault="00DB580E" w:rsidP="007A2A8D">
      <w:r>
        <w:separator/>
      </w:r>
    </w:p>
  </w:footnote>
  <w:footnote w:type="continuationSeparator" w:id="0">
    <w:p w14:paraId="4C5D8CAE" w14:textId="77777777" w:rsidR="00DB580E" w:rsidRDefault="00DB580E" w:rsidP="007A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06EF" w14:textId="77777777" w:rsidR="00411EA1" w:rsidRPr="000A388C" w:rsidRDefault="00411EA1" w:rsidP="00411EA1">
    <w:pPr>
      <w:pStyle w:val="a5"/>
      <w:jc w:val="center"/>
      <w:rPr>
        <w:color w:val="EE0000"/>
      </w:rPr>
    </w:pPr>
    <w:r w:rsidRPr="000A388C">
      <w:rPr>
        <w:rFonts w:hint="eastAsia"/>
        <w:color w:val="EE0000"/>
      </w:rPr>
      <w:t>日本小児内分泌学会糖代謝委員会作成</w:t>
    </w:r>
  </w:p>
  <w:p w14:paraId="56DFCEE5" w14:textId="39F30035" w:rsidR="007D198E" w:rsidRPr="000A388C" w:rsidRDefault="00411EA1" w:rsidP="00411EA1">
    <w:pPr>
      <w:pStyle w:val="a5"/>
      <w:jc w:val="center"/>
      <w:rPr>
        <w:color w:val="EE0000"/>
      </w:rPr>
    </w:pPr>
    <w:r w:rsidRPr="000A388C">
      <w:rPr>
        <w:rFonts w:hint="eastAsia"/>
        <w:color w:val="EE0000"/>
      </w:rPr>
      <w:t>小児・思春期</w:t>
    </w:r>
    <w:r w:rsidRPr="000A388C">
      <w:rPr>
        <w:rFonts w:hint="eastAsia"/>
        <w:color w:val="EE0000"/>
      </w:rPr>
      <w:t>1</w:t>
    </w:r>
    <w:r w:rsidRPr="000A388C">
      <w:rPr>
        <w:rFonts w:hint="eastAsia"/>
        <w:color w:val="EE0000"/>
      </w:rPr>
      <w:t>型糖尿病診療支援ツール（</w:t>
    </w:r>
    <w:r w:rsidRPr="000A388C">
      <w:rPr>
        <w:color w:val="EE0000"/>
      </w:rPr>
      <w:t>2025</w:t>
    </w:r>
    <w:r w:rsidRPr="000A388C">
      <w:rPr>
        <w:rFonts w:hint="eastAsia"/>
        <w:color w:val="EE0000"/>
      </w:rPr>
      <w:t>年版）</w:t>
    </w:r>
    <w:r w:rsidR="00731B2C">
      <w:rPr>
        <w:rFonts w:hint="eastAsia"/>
        <w:color w:val="EE0000"/>
      </w:rPr>
      <w:t>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44"/>
    <w:rsid w:val="00095E55"/>
    <w:rsid w:val="000A388C"/>
    <w:rsid w:val="000B4F28"/>
    <w:rsid w:val="000D6276"/>
    <w:rsid w:val="000D72BB"/>
    <w:rsid w:val="00134676"/>
    <w:rsid w:val="001561BB"/>
    <w:rsid w:val="001D50A0"/>
    <w:rsid w:val="00204FAB"/>
    <w:rsid w:val="002F17C8"/>
    <w:rsid w:val="003573B7"/>
    <w:rsid w:val="00371A22"/>
    <w:rsid w:val="003B1A4E"/>
    <w:rsid w:val="00411EA1"/>
    <w:rsid w:val="004123B4"/>
    <w:rsid w:val="004447A0"/>
    <w:rsid w:val="00461F7C"/>
    <w:rsid w:val="0047269B"/>
    <w:rsid w:val="00473AC2"/>
    <w:rsid w:val="00491FC3"/>
    <w:rsid w:val="00591539"/>
    <w:rsid w:val="005C2123"/>
    <w:rsid w:val="005D66B3"/>
    <w:rsid w:val="00660446"/>
    <w:rsid w:val="006611E6"/>
    <w:rsid w:val="006B7EDD"/>
    <w:rsid w:val="006F0557"/>
    <w:rsid w:val="00731B2C"/>
    <w:rsid w:val="007673D7"/>
    <w:rsid w:val="00771593"/>
    <w:rsid w:val="007A2A8D"/>
    <w:rsid w:val="007D198E"/>
    <w:rsid w:val="00884004"/>
    <w:rsid w:val="008C77B4"/>
    <w:rsid w:val="008D4919"/>
    <w:rsid w:val="008E57E0"/>
    <w:rsid w:val="00945215"/>
    <w:rsid w:val="00954344"/>
    <w:rsid w:val="00971CA3"/>
    <w:rsid w:val="00972559"/>
    <w:rsid w:val="00987124"/>
    <w:rsid w:val="009B1C42"/>
    <w:rsid w:val="009D0D9D"/>
    <w:rsid w:val="009E6EA0"/>
    <w:rsid w:val="00A2391C"/>
    <w:rsid w:val="00A53128"/>
    <w:rsid w:val="00AA75E0"/>
    <w:rsid w:val="00AC2122"/>
    <w:rsid w:val="00AD3F2C"/>
    <w:rsid w:val="00AF1847"/>
    <w:rsid w:val="00B02C6A"/>
    <w:rsid w:val="00B3317F"/>
    <w:rsid w:val="00B47682"/>
    <w:rsid w:val="00B57057"/>
    <w:rsid w:val="00B93386"/>
    <w:rsid w:val="00BB0AAF"/>
    <w:rsid w:val="00BC62E2"/>
    <w:rsid w:val="00BD50DC"/>
    <w:rsid w:val="00C03EA7"/>
    <w:rsid w:val="00C331E5"/>
    <w:rsid w:val="00C4177E"/>
    <w:rsid w:val="00D31F3A"/>
    <w:rsid w:val="00DA4B1F"/>
    <w:rsid w:val="00DB580E"/>
    <w:rsid w:val="00F12AB4"/>
    <w:rsid w:val="00F16615"/>
    <w:rsid w:val="00F23E73"/>
    <w:rsid w:val="00F319A0"/>
    <w:rsid w:val="00F41CE1"/>
    <w:rsid w:val="00F87AE5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C25C6"/>
  <w15:chartTrackingRefBased/>
  <w15:docId w15:val="{4F67A0A5-82D3-4657-90D9-CB1504F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1F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A8D"/>
  </w:style>
  <w:style w:type="paragraph" w:styleId="a7">
    <w:name w:val="footer"/>
    <w:basedOn w:val="a"/>
    <w:link w:val="a8"/>
    <w:uiPriority w:val="99"/>
    <w:unhideWhenUsed/>
    <w:rsid w:val="007A2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A8D"/>
  </w:style>
  <w:style w:type="paragraph" w:styleId="a9">
    <w:name w:val="Date"/>
    <w:basedOn w:val="a"/>
    <w:next w:val="a"/>
    <w:link w:val="aa"/>
    <w:uiPriority w:val="99"/>
    <w:semiHidden/>
    <w:unhideWhenUsed/>
    <w:rsid w:val="001D50A0"/>
  </w:style>
  <w:style w:type="character" w:customStyle="1" w:styleId="aa">
    <w:name w:val="日付 (文字)"/>
    <w:basedOn w:val="a0"/>
    <w:link w:val="a9"/>
    <w:uiPriority w:val="99"/>
    <w:semiHidden/>
    <w:rsid w:val="001D50A0"/>
  </w:style>
  <w:style w:type="paragraph" w:styleId="ab">
    <w:name w:val="Closing"/>
    <w:basedOn w:val="a"/>
    <w:link w:val="ac"/>
    <w:rsid w:val="008E57E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8E57E0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491F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31E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331E5"/>
    <w:rPr>
      <w:b/>
      <w:bCs/>
    </w:rPr>
  </w:style>
  <w:style w:type="paragraph" w:styleId="af2">
    <w:name w:val="Revision"/>
    <w:hidden/>
    <w:uiPriority w:val="99"/>
    <w:semiHidden/>
    <w:rsid w:val="00C3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t-kikuchi</dc:creator>
  <cp:keywords/>
  <dc:description/>
  <cp:lastModifiedBy>透 菊池</cp:lastModifiedBy>
  <cp:revision>10</cp:revision>
  <cp:lastPrinted>2017-04-11T06:25:00Z</cp:lastPrinted>
  <dcterms:created xsi:type="dcterms:W3CDTF">2025-05-05T01:43:00Z</dcterms:created>
  <dcterms:modified xsi:type="dcterms:W3CDTF">2026-01-07T00:38:00Z</dcterms:modified>
</cp:coreProperties>
</file>